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8" w:rsidRPr="006369A5" w:rsidRDefault="00A52C1F" w:rsidP="00A52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52C1F" w:rsidRDefault="00482D6E" w:rsidP="006369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</w:t>
      </w:r>
      <w:r w:rsidR="00A52C1F">
        <w:rPr>
          <w:rFonts w:ascii="Times New Roman" w:hAnsi="Times New Roman" w:cs="Times New Roman"/>
          <w:sz w:val="28"/>
          <w:szCs w:val="28"/>
        </w:rPr>
        <w:t xml:space="preserve"> проекту постановления Правительства Карачаево-Черкесской Республики «</w:t>
      </w:r>
      <w:r w:rsidR="00A52C1F" w:rsidRPr="00A52C1F">
        <w:rPr>
          <w:rFonts w:ascii="Times New Roman" w:hAnsi="Times New Roman" w:cs="Times New Roman"/>
          <w:sz w:val="28"/>
          <w:szCs w:val="28"/>
        </w:rPr>
        <w:t>О проекте закона Карачаево-Черкесской Республики «О внесении изменени</w:t>
      </w:r>
      <w:r w:rsidR="00291C58">
        <w:rPr>
          <w:rFonts w:ascii="Times New Roman" w:hAnsi="Times New Roman" w:cs="Times New Roman"/>
          <w:sz w:val="28"/>
          <w:szCs w:val="28"/>
        </w:rPr>
        <w:t>й</w:t>
      </w:r>
      <w:r w:rsidR="00382403">
        <w:rPr>
          <w:rFonts w:ascii="Times New Roman" w:hAnsi="Times New Roman" w:cs="Times New Roman"/>
          <w:sz w:val="28"/>
          <w:szCs w:val="28"/>
        </w:rPr>
        <w:t xml:space="preserve"> в статью 1</w:t>
      </w:r>
      <w:r w:rsidR="001C4B58">
        <w:rPr>
          <w:rFonts w:ascii="Times New Roman" w:hAnsi="Times New Roman" w:cs="Times New Roman"/>
          <w:sz w:val="28"/>
          <w:szCs w:val="28"/>
        </w:rPr>
        <w:t xml:space="preserve"> </w:t>
      </w:r>
      <w:r w:rsidR="00D45F46">
        <w:rPr>
          <w:rFonts w:ascii="Times New Roman" w:hAnsi="Times New Roman" w:cs="Times New Roman"/>
          <w:sz w:val="28"/>
          <w:szCs w:val="28"/>
        </w:rPr>
        <w:t>Закон</w:t>
      </w:r>
      <w:r w:rsidR="00382403">
        <w:rPr>
          <w:rFonts w:ascii="Times New Roman" w:hAnsi="Times New Roman" w:cs="Times New Roman"/>
          <w:sz w:val="28"/>
          <w:szCs w:val="28"/>
        </w:rPr>
        <w:t>а</w:t>
      </w:r>
      <w:r w:rsidR="00A52C1F" w:rsidRPr="00A52C1F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D45F46">
        <w:rPr>
          <w:rFonts w:ascii="Times New Roman" w:hAnsi="Times New Roman" w:cs="Times New Roman"/>
          <w:sz w:val="28"/>
          <w:szCs w:val="28"/>
        </w:rPr>
        <w:t xml:space="preserve"> от 30.12.2011 №92-РЗ</w:t>
      </w:r>
      <w:r w:rsidR="00A52C1F" w:rsidRPr="00A52C1F">
        <w:rPr>
          <w:rFonts w:ascii="Times New Roman" w:hAnsi="Times New Roman" w:cs="Times New Roman"/>
          <w:sz w:val="28"/>
          <w:szCs w:val="28"/>
        </w:rPr>
        <w:t xml:space="preserve"> «О дорожном фонде Карачаево-Черкесской Республики»</w:t>
      </w:r>
    </w:p>
    <w:p w:rsidR="001C4B58" w:rsidRDefault="001C4B58" w:rsidP="00382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C1F" w:rsidRDefault="00A52C1F" w:rsidP="003824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Карачаево-Черкесской Республики «</w:t>
      </w:r>
      <w:r w:rsidRPr="00A52C1F">
        <w:rPr>
          <w:rFonts w:ascii="Times New Roman" w:hAnsi="Times New Roman" w:cs="Times New Roman"/>
          <w:sz w:val="28"/>
          <w:szCs w:val="28"/>
        </w:rPr>
        <w:t>О проекте закона Карачаево-Черкесской Республики «О внесении изменени</w:t>
      </w:r>
      <w:r w:rsidR="00291C58">
        <w:rPr>
          <w:rFonts w:ascii="Times New Roman" w:hAnsi="Times New Roman" w:cs="Times New Roman"/>
          <w:sz w:val="28"/>
          <w:szCs w:val="28"/>
        </w:rPr>
        <w:t>й</w:t>
      </w:r>
      <w:r w:rsidR="008D3F77">
        <w:rPr>
          <w:rFonts w:ascii="Times New Roman" w:hAnsi="Times New Roman" w:cs="Times New Roman"/>
          <w:sz w:val="28"/>
          <w:szCs w:val="28"/>
        </w:rPr>
        <w:t xml:space="preserve"> </w:t>
      </w:r>
      <w:r w:rsidR="00D20A10" w:rsidRPr="00A52C1F">
        <w:rPr>
          <w:rFonts w:ascii="Times New Roman" w:hAnsi="Times New Roman" w:cs="Times New Roman"/>
          <w:sz w:val="28"/>
          <w:szCs w:val="28"/>
        </w:rPr>
        <w:t>в</w:t>
      </w:r>
      <w:r w:rsidR="00382403">
        <w:rPr>
          <w:rFonts w:ascii="Times New Roman" w:hAnsi="Times New Roman" w:cs="Times New Roman"/>
          <w:sz w:val="28"/>
          <w:szCs w:val="28"/>
        </w:rPr>
        <w:t xml:space="preserve"> статью 1</w:t>
      </w:r>
      <w:r w:rsidR="00D45F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403">
        <w:rPr>
          <w:rFonts w:ascii="Times New Roman" w:hAnsi="Times New Roman" w:cs="Times New Roman"/>
          <w:sz w:val="28"/>
          <w:szCs w:val="28"/>
        </w:rPr>
        <w:t>а</w:t>
      </w:r>
      <w:r w:rsidRPr="00A52C1F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</w:t>
      </w:r>
      <w:r w:rsidR="00D45F46">
        <w:rPr>
          <w:rFonts w:ascii="Times New Roman" w:hAnsi="Times New Roman" w:cs="Times New Roman"/>
          <w:sz w:val="28"/>
          <w:szCs w:val="28"/>
        </w:rPr>
        <w:t xml:space="preserve"> от 30.12.2011</w:t>
      </w:r>
      <w:r w:rsidRPr="00A52C1F">
        <w:rPr>
          <w:rFonts w:ascii="Times New Roman" w:hAnsi="Times New Roman" w:cs="Times New Roman"/>
          <w:sz w:val="28"/>
          <w:szCs w:val="28"/>
        </w:rPr>
        <w:t xml:space="preserve"> «О дорожном фонде Карачаево-Черкесской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планом </w:t>
      </w:r>
      <w:r w:rsidR="00D20A10">
        <w:rPr>
          <w:rFonts w:ascii="Times New Roman" w:hAnsi="Times New Roman" w:cs="Times New Roman"/>
          <w:sz w:val="28"/>
          <w:szCs w:val="28"/>
        </w:rPr>
        <w:t>нормативно-правовой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на </w:t>
      </w:r>
      <w:r w:rsidR="00380F4B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1C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91C58">
        <w:rPr>
          <w:rFonts w:ascii="Times New Roman" w:hAnsi="Times New Roman" w:cs="Times New Roman"/>
          <w:sz w:val="28"/>
          <w:szCs w:val="28"/>
        </w:rPr>
        <w:t>.</w:t>
      </w:r>
    </w:p>
    <w:p w:rsidR="00A52C1F" w:rsidRDefault="008D3F77" w:rsidP="003824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3F77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A52C1F">
        <w:rPr>
          <w:rFonts w:ascii="Times New Roman" w:hAnsi="Times New Roman" w:cs="Times New Roman"/>
          <w:sz w:val="28"/>
          <w:szCs w:val="28"/>
        </w:rPr>
        <w:t>подготовлен во исполнение Федерального закона от 04.06.2018 № 141 «</w:t>
      </w:r>
      <w:r w:rsidR="00A52C1F" w:rsidRPr="00525B52">
        <w:rPr>
          <w:rFonts w:ascii="Times New Roman" w:hAnsi="Times New Roman" w:cs="Times New Roman"/>
          <w:bCs/>
          <w:sz w:val="28"/>
          <w:szCs w:val="28"/>
        </w:rPr>
        <w:t>О внесении изменений в статью 179.4 Бюджетного кодекса Российской Федерации в части формирования бюджетных ассигнований дорожных фондов»</w:t>
      </w:r>
      <w:r w:rsidR="00A52C1F">
        <w:rPr>
          <w:rFonts w:ascii="Times New Roman" w:hAnsi="Times New Roman" w:cs="Times New Roman"/>
          <w:bCs/>
          <w:sz w:val="28"/>
          <w:szCs w:val="28"/>
        </w:rPr>
        <w:t>.</w:t>
      </w:r>
    </w:p>
    <w:p w:rsidR="00382403" w:rsidRDefault="008D3F77" w:rsidP="0048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Данным</w:t>
      </w:r>
      <w:r w:rsidRPr="008D3F7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3F7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52C1F">
        <w:rPr>
          <w:rFonts w:ascii="Times New Roman" w:hAnsi="Times New Roman" w:cs="Times New Roman"/>
          <w:sz w:val="28"/>
          <w:szCs w:val="28"/>
        </w:rPr>
        <w:t xml:space="preserve">вносятся изменения </w:t>
      </w:r>
      <w:r w:rsidR="00A52C1F" w:rsidRPr="009A638B">
        <w:rPr>
          <w:rFonts w:ascii="Times New Roman" w:hAnsi="Times New Roman" w:cs="Times New Roman"/>
          <w:sz w:val="28"/>
          <w:szCs w:val="28"/>
        </w:rPr>
        <w:t>в стать</w:t>
      </w:r>
      <w:r w:rsidR="00291C58">
        <w:rPr>
          <w:rFonts w:ascii="Times New Roman" w:hAnsi="Times New Roman" w:cs="Times New Roman"/>
          <w:sz w:val="28"/>
          <w:szCs w:val="28"/>
        </w:rPr>
        <w:t>ю</w:t>
      </w:r>
      <w:r w:rsidR="00A52C1F" w:rsidRPr="009A638B">
        <w:rPr>
          <w:rFonts w:ascii="Times New Roman" w:hAnsi="Times New Roman" w:cs="Times New Roman"/>
          <w:sz w:val="28"/>
          <w:szCs w:val="28"/>
        </w:rPr>
        <w:t xml:space="preserve"> 1 Закона Карачаево-Черкесской Республики «О дорожном фонде Карачаево-Черкесской Республики</w:t>
      </w:r>
      <w:r w:rsidR="00A52C1F">
        <w:rPr>
          <w:rFonts w:ascii="Times New Roman" w:hAnsi="Times New Roman" w:cs="Times New Roman"/>
          <w:sz w:val="28"/>
          <w:szCs w:val="28"/>
        </w:rPr>
        <w:t xml:space="preserve">», </w:t>
      </w:r>
      <w:r w:rsidR="00382403" w:rsidRPr="00382403">
        <w:rPr>
          <w:rFonts w:ascii="Times New Roman" w:hAnsi="Times New Roman" w:cs="Times New Roman"/>
          <w:sz w:val="28"/>
          <w:szCs w:val="28"/>
        </w:rPr>
        <w:t>в части дополнения источников формирования регионального дорожного фонда доходами от штрафов за нарушение правил грузовых перевозок и действующих норм по габаритам, общей массы или нагрузки на ось, фиксируемые автоматизированной системой весогабаритного контроля грузового транспорта и контроля движения транспортных средств  на автомобильных дорогах регионального, межмуниципального</w:t>
      </w:r>
      <w:proofErr w:type="gramEnd"/>
      <w:r w:rsidR="00382403" w:rsidRPr="00382403">
        <w:rPr>
          <w:rFonts w:ascii="Times New Roman" w:hAnsi="Times New Roman" w:cs="Times New Roman"/>
          <w:sz w:val="28"/>
          <w:szCs w:val="28"/>
        </w:rPr>
        <w:t xml:space="preserve"> или местного значения.</w:t>
      </w:r>
    </w:p>
    <w:p w:rsidR="008D3F77" w:rsidRDefault="008D3F77" w:rsidP="00482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направлено на реализацию </w:t>
      </w:r>
      <w:r w:rsidRPr="008D3F77">
        <w:rPr>
          <w:rFonts w:ascii="Times New Roman" w:hAnsi="Times New Roman" w:cs="Times New Roman"/>
          <w:sz w:val="28"/>
          <w:szCs w:val="28"/>
        </w:rPr>
        <w:t>национально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D3F7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3F77">
        <w:rPr>
          <w:rFonts w:ascii="Times New Roman" w:hAnsi="Times New Roman" w:cs="Times New Roman"/>
          <w:sz w:val="28"/>
          <w:szCs w:val="28"/>
        </w:rPr>
        <w:t xml:space="preserve"> 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F77" w:rsidRDefault="00A52C1F" w:rsidP="008D3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8D3F7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отмены,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 изменени</w:t>
      </w:r>
      <w:r w:rsidR="00482D6E">
        <w:rPr>
          <w:rFonts w:ascii="Times New Roman" w:hAnsi="Times New Roman" w:cs="Times New Roman"/>
          <w:sz w:val="28"/>
          <w:szCs w:val="28"/>
        </w:rPr>
        <w:t xml:space="preserve">й </w:t>
      </w:r>
      <w:r w:rsidR="001C4B58">
        <w:rPr>
          <w:rFonts w:ascii="Times New Roman" w:hAnsi="Times New Roman" w:cs="Times New Roman"/>
          <w:sz w:val="28"/>
          <w:szCs w:val="28"/>
        </w:rPr>
        <w:t xml:space="preserve">иных </w:t>
      </w:r>
      <w:r w:rsidR="00482D6E">
        <w:rPr>
          <w:rFonts w:ascii="Times New Roman" w:hAnsi="Times New Roman" w:cs="Times New Roman"/>
          <w:sz w:val="28"/>
          <w:szCs w:val="28"/>
        </w:rPr>
        <w:t>нормативных правовых актов Карачаево-Черкесской Республики.</w:t>
      </w:r>
    </w:p>
    <w:p w:rsidR="00482D6E" w:rsidRDefault="008D3F77" w:rsidP="008D3F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и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Pr="008D3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не потребует выделение дополнительных средств из республиканского бюджета.</w:t>
      </w:r>
    </w:p>
    <w:p w:rsidR="00482D6E" w:rsidRDefault="00482D6E" w:rsidP="004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B58" w:rsidRPr="001C4B58" w:rsidRDefault="00291C58" w:rsidP="001C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1C4B58" w:rsidRPr="001C4B58">
        <w:rPr>
          <w:rFonts w:ascii="Times New Roman" w:hAnsi="Times New Roman" w:cs="Times New Roman"/>
          <w:sz w:val="28"/>
          <w:szCs w:val="28"/>
        </w:rPr>
        <w:t xml:space="preserve">Министра строительства и </w:t>
      </w:r>
    </w:p>
    <w:p w:rsidR="001C4B58" w:rsidRPr="001C4B58" w:rsidRDefault="001C4B58" w:rsidP="001C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58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482D6E" w:rsidRDefault="001C4B58" w:rsidP="001C4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B58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C5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2403">
        <w:rPr>
          <w:rFonts w:ascii="Times New Roman" w:hAnsi="Times New Roman" w:cs="Times New Roman"/>
          <w:sz w:val="28"/>
          <w:szCs w:val="28"/>
        </w:rPr>
        <w:t>Р.Р. Семенов</w:t>
      </w:r>
    </w:p>
    <w:p w:rsidR="00FD41AB" w:rsidRDefault="00FD41AB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41AB" w:rsidRDefault="00FD41AB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B58" w:rsidRDefault="001C4B58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3F77" w:rsidRDefault="008D3F77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B58" w:rsidRDefault="001C4B58" w:rsidP="00482D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C4B58" w:rsidRPr="001C4B58" w:rsidRDefault="001C4B58" w:rsidP="001C4B58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Разработчик                              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</w:t>
      </w: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К.М. </w:t>
      </w:r>
      <w:proofErr w:type="spellStart"/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Амироков</w:t>
      </w:r>
      <w:proofErr w:type="spellEnd"/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</w:t>
      </w: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 8(8782)26-14-80</w:t>
      </w:r>
    </w:p>
    <w:p w:rsidR="001C4B58" w:rsidRPr="001C4B58" w:rsidRDefault="001C4B58" w:rsidP="001C4B58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8"/>
          <w:lang w:eastAsia="ru-RU"/>
        </w:rPr>
      </w:pPr>
    </w:p>
    <w:p w:rsidR="00D20A10" w:rsidRPr="001C4B58" w:rsidRDefault="001C4B58" w:rsidP="001C4B58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Консультант-юрист                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</w:t>
      </w: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Ф.К. Байрамкулова                               </w:t>
      </w: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</w:t>
      </w:r>
      <w:r w:rsidRPr="001C4B58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тел. 8(8782)26-69-30</w:t>
      </w:r>
    </w:p>
    <w:sectPr w:rsidR="00D20A10" w:rsidRPr="001C4B58" w:rsidSect="001C4B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C1F"/>
    <w:rsid w:val="001C4B58"/>
    <w:rsid w:val="00291C58"/>
    <w:rsid w:val="00380F4B"/>
    <w:rsid w:val="00382403"/>
    <w:rsid w:val="00413994"/>
    <w:rsid w:val="00482D6E"/>
    <w:rsid w:val="004A0A25"/>
    <w:rsid w:val="006369A5"/>
    <w:rsid w:val="00696701"/>
    <w:rsid w:val="007436FB"/>
    <w:rsid w:val="007B76CB"/>
    <w:rsid w:val="008D3F77"/>
    <w:rsid w:val="00A52C1F"/>
    <w:rsid w:val="00C53E9F"/>
    <w:rsid w:val="00C80BF7"/>
    <w:rsid w:val="00D20A10"/>
    <w:rsid w:val="00D45F46"/>
    <w:rsid w:val="00D57598"/>
    <w:rsid w:val="00FD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</dc:creator>
  <cp:keywords/>
  <dc:description/>
  <cp:lastModifiedBy>Пользователь</cp:lastModifiedBy>
  <cp:revision>11</cp:revision>
  <cp:lastPrinted>2021-10-21T09:55:00Z</cp:lastPrinted>
  <dcterms:created xsi:type="dcterms:W3CDTF">2018-08-07T06:58:00Z</dcterms:created>
  <dcterms:modified xsi:type="dcterms:W3CDTF">2021-10-21T09:56:00Z</dcterms:modified>
</cp:coreProperties>
</file>