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CB632" w14:textId="77777777" w:rsidR="00F803D1" w:rsidRDefault="00F803D1" w:rsidP="00F803D1">
      <w:pPr>
        <w:spacing w:after="0" w:line="240" w:lineRule="auto"/>
        <w:ind w:firstLine="709"/>
        <w:jc w:val="center"/>
        <w:rPr>
          <w:rFonts w:ascii="Times New Roman" w:eastAsia="Calibri" w:hAnsi="Times New Roman" w:cs="Times New Roman"/>
          <w:sz w:val="28"/>
          <w:szCs w:val="28"/>
          <w:lang w:eastAsia="ru-RU"/>
        </w:rPr>
      </w:pPr>
      <w:bookmarkStart w:id="0" w:name="_GoBack"/>
      <w:bookmarkEnd w:id="0"/>
      <w:r w:rsidRPr="003F5D4E">
        <w:rPr>
          <w:rFonts w:ascii="Times New Roman" w:eastAsia="Calibri" w:hAnsi="Times New Roman" w:cs="Times New Roman"/>
          <w:sz w:val="28"/>
          <w:szCs w:val="28"/>
          <w:lang w:eastAsia="ru-RU"/>
        </w:rPr>
        <w:t>ПОЯСНИТЕЛЬНАЯ ЗАПИСКА</w:t>
      </w:r>
    </w:p>
    <w:p w14:paraId="75D66A63" w14:textId="77777777" w:rsidR="00F803D1" w:rsidRPr="00D377C6" w:rsidRDefault="00F803D1" w:rsidP="00F803D1">
      <w:pPr>
        <w:spacing w:after="0" w:line="240" w:lineRule="auto"/>
        <w:ind w:firstLine="709"/>
        <w:jc w:val="both"/>
        <w:rPr>
          <w:rFonts w:ascii="Times New Roman" w:eastAsia="Times New Roman" w:hAnsi="Times New Roman" w:cs="Times New Roman"/>
          <w:bCs/>
          <w:sz w:val="28"/>
          <w:szCs w:val="28"/>
          <w:lang w:eastAsia="ru-RU"/>
        </w:rPr>
      </w:pPr>
      <w:r w:rsidRPr="003F5D4E">
        <w:rPr>
          <w:rFonts w:ascii="Times New Roman" w:eastAsia="Times New Roman" w:hAnsi="Times New Roman" w:cs="Times New Roman"/>
          <w:sz w:val="28"/>
          <w:szCs w:val="28"/>
          <w:lang w:eastAsia="ru-RU"/>
        </w:rPr>
        <w:t>к проекту постановления Правительства Карачаево-Черкесской</w:t>
      </w:r>
      <w:r w:rsidRPr="00D377C6">
        <w:rPr>
          <w:rFonts w:ascii="Times New Roman" w:eastAsia="Times New Roman" w:hAnsi="Times New Roman" w:cs="Times New Roman"/>
          <w:sz w:val="28"/>
          <w:szCs w:val="28"/>
          <w:lang w:eastAsia="ru-RU"/>
        </w:rPr>
        <w:t xml:space="preserve"> Республики «</w:t>
      </w:r>
      <w:r w:rsidRPr="00A92245">
        <w:rPr>
          <w:rFonts w:ascii="Times New Roman" w:eastAsia="Times New Roman" w:hAnsi="Times New Roman" w:cs="Times New Roman"/>
          <w:bCs/>
          <w:sz w:val="28"/>
          <w:szCs w:val="28"/>
          <w:lang w:eastAsia="ru-RU"/>
        </w:rPr>
        <w:t xml:space="preserve">О внесении изменений в постановление Правительства Карачаево-Черкесской Республики от 13.07.2017 № 188 «Об утверждении региональной программы газификации Карачаево-Черкесской Республики на 2017-2021 годы» </w:t>
      </w:r>
    </w:p>
    <w:p w14:paraId="3DBC4A15" w14:textId="77777777" w:rsidR="00F803D1" w:rsidRPr="00D377C6" w:rsidRDefault="00F803D1" w:rsidP="00F803D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B72D3AE" w14:textId="77777777" w:rsidR="00F803D1" w:rsidRPr="008C713A" w:rsidRDefault="00F803D1" w:rsidP="00F803D1">
      <w:pPr>
        <w:pStyle w:val="20"/>
        <w:shd w:val="clear" w:color="auto" w:fill="auto"/>
        <w:spacing w:line="240" w:lineRule="auto"/>
        <w:ind w:firstLine="709"/>
        <w:contextualSpacing/>
        <w:jc w:val="both"/>
        <w:rPr>
          <w:rFonts w:ascii="Times New Roman" w:hAnsi="Times New Roman"/>
          <w:b w:val="0"/>
          <w:spacing w:val="1"/>
          <w:sz w:val="28"/>
          <w:szCs w:val="28"/>
        </w:rPr>
      </w:pPr>
      <w:r w:rsidRPr="003E3EA6">
        <w:rPr>
          <w:rFonts w:ascii="Times New Roman" w:eastAsia="Times New Roman" w:hAnsi="Times New Roman" w:cs="Times New Roman"/>
          <w:b w:val="0"/>
          <w:sz w:val="28"/>
          <w:szCs w:val="28"/>
          <w:lang w:eastAsia="ru-RU"/>
        </w:rPr>
        <w:t xml:space="preserve">Проект постановления Правительства Карачаево-Черкесской Республики </w:t>
      </w:r>
      <w:r w:rsidRPr="00A92245">
        <w:rPr>
          <w:rFonts w:ascii="Times New Roman" w:eastAsia="Times New Roman" w:hAnsi="Times New Roman" w:cs="Times New Roman"/>
          <w:b w:val="0"/>
          <w:sz w:val="28"/>
          <w:szCs w:val="28"/>
          <w:lang w:eastAsia="ru-RU"/>
        </w:rPr>
        <w:t xml:space="preserve">«О внесении изменений в постановление Правительства Карачаево-Черкесской Республики от 13.07.2017 № 188 «Об утверждении региональной программы газификации Карачаево-Черкесской Республики на 2017-2021 годы» </w:t>
      </w:r>
      <w:r w:rsidRPr="003E3EA6">
        <w:rPr>
          <w:rFonts w:ascii="Times New Roman" w:eastAsia="Times New Roman" w:hAnsi="Times New Roman" w:cs="Times New Roman"/>
          <w:b w:val="0"/>
          <w:bCs/>
          <w:sz w:val="28"/>
          <w:szCs w:val="28"/>
          <w:lang w:eastAsia="ru-RU"/>
        </w:rPr>
        <w:t>разработан в соответствии</w:t>
      </w:r>
      <w:r w:rsidRPr="00D377C6">
        <w:rPr>
          <w:rFonts w:ascii="Times New Roman" w:eastAsia="Times New Roman" w:hAnsi="Times New Roman" w:cs="Times New Roman"/>
          <w:bCs/>
          <w:sz w:val="28"/>
          <w:szCs w:val="28"/>
          <w:lang w:eastAsia="ru-RU"/>
        </w:rPr>
        <w:t xml:space="preserve"> </w:t>
      </w:r>
      <w:r w:rsidRPr="00326960">
        <w:rPr>
          <w:rFonts w:ascii="Times New Roman" w:hAnsi="Times New Roman"/>
          <w:b w:val="0"/>
          <w:spacing w:val="1"/>
          <w:sz w:val="28"/>
          <w:szCs w:val="28"/>
        </w:rPr>
        <w:t xml:space="preserve">с </w:t>
      </w:r>
      <w:r>
        <w:rPr>
          <w:rFonts w:ascii="Times New Roman" w:hAnsi="Times New Roman"/>
          <w:b w:val="0"/>
          <w:spacing w:val="1"/>
          <w:sz w:val="28"/>
          <w:szCs w:val="28"/>
        </w:rPr>
        <w:t xml:space="preserve">выпиской из протокола заседания </w:t>
      </w:r>
      <w:r w:rsidRPr="00326960">
        <w:rPr>
          <w:rFonts w:ascii="Times New Roman" w:hAnsi="Times New Roman"/>
          <w:b w:val="0"/>
          <w:spacing w:val="1"/>
          <w:sz w:val="28"/>
          <w:szCs w:val="28"/>
        </w:rPr>
        <w:t>Правительства Карачаево-Черкесской Республик</w:t>
      </w:r>
      <w:r>
        <w:rPr>
          <w:rFonts w:ascii="Times New Roman" w:hAnsi="Times New Roman"/>
          <w:b w:val="0"/>
          <w:spacing w:val="1"/>
          <w:sz w:val="28"/>
          <w:szCs w:val="28"/>
        </w:rPr>
        <w:t xml:space="preserve"> от 27.04.2021 №5 о рассмотрении протеста первого заместителя прокурора Карачаево-Черкесской Республики Бахникова С.Н. от 02.04.2021 №7-4-2021, принесенного на постановление Правительства Карачаево-Черкесской Республики </w:t>
      </w:r>
      <w:r w:rsidRPr="003E3EA6">
        <w:rPr>
          <w:rFonts w:ascii="Times New Roman" w:eastAsia="Times New Roman" w:hAnsi="Times New Roman" w:cs="Times New Roman"/>
          <w:b w:val="0"/>
          <w:bCs/>
          <w:sz w:val="28"/>
          <w:szCs w:val="28"/>
          <w:lang w:eastAsia="ru-RU"/>
        </w:rPr>
        <w:t>от 13.07.2017 № 188 «Об утверждении региональной программы газификации Карачаево-Черкесской Республики на 2017-2021 годы»</w:t>
      </w:r>
      <w:r>
        <w:rPr>
          <w:rFonts w:ascii="Times New Roman" w:eastAsia="Times New Roman" w:hAnsi="Times New Roman" w:cs="Times New Roman"/>
          <w:b w:val="0"/>
          <w:bCs/>
          <w:sz w:val="28"/>
          <w:szCs w:val="28"/>
          <w:lang w:eastAsia="ru-RU"/>
        </w:rPr>
        <w:t>.</w:t>
      </w:r>
    </w:p>
    <w:p w14:paraId="7F2FA20F" w14:textId="77777777" w:rsidR="00F803D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377C6">
        <w:rPr>
          <w:rFonts w:ascii="Times New Roman" w:eastAsia="Times New Roman" w:hAnsi="Times New Roman" w:cs="Times New Roman"/>
          <w:sz w:val="28"/>
          <w:szCs w:val="28"/>
          <w:lang w:eastAsia="ru-RU"/>
        </w:rPr>
        <w:t xml:space="preserve">Правовое регулирование </w:t>
      </w:r>
      <w:r>
        <w:rPr>
          <w:rFonts w:ascii="Times New Roman" w:eastAsia="Times New Roman" w:hAnsi="Times New Roman" w:cs="Times New Roman"/>
          <w:sz w:val="28"/>
          <w:szCs w:val="28"/>
          <w:lang w:eastAsia="ru-RU"/>
        </w:rPr>
        <w:t>газификации субъектов</w:t>
      </w:r>
      <w:r w:rsidRPr="00D377C6">
        <w:rPr>
          <w:rFonts w:ascii="Times New Roman" w:eastAsia="Times New Roman" w:hAnsi="Times New Roman" w:cs="Times New Roman"/>
          <w:sz w:val="28"/>
          <w:szCs w:val="28"/>
          <w:lang w:eastAsia="ru-RU"/>
        </w:rPr>
        <w:t xml:space="preserve"> осуществляется в соответствии с постановлением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организации»</w:t>
      </w:r>
      <w:r>
        <w:rPr>
          <w:rFonts w:ascii="Times New Roman" w:eastAsia="Times New Roman" w:hAnsi="Times New Roman" w:cs="Times New Roman"/>
          <w:sz w:val="28"/>
          <w:szCs w:val="28"/>
          <w:lang w:eastAsia="ru-RU"/>
        </w:rPr>
        <w:t xml:space="preserve"> (далее – Постановление №903)</w:t>
      </w:r>
      <w:r w:rsidRPr="00D377C6">
        <w:rPr>
          <w:rFonts w:ascii="Times New Roman" w:eastAsia="Times New Roman" w:hAnsi="Times New Roman" w:cs="Times New Roman"/>
          <w:sz w:val="28"/>
          <w:szCs w:val="28"/>
          <w:lang w:eastAsia="ru-RU"/>
        </w:rPr>
        <w:t xml:space="preserve">, которым утверждены  Правил разработки и реализации межрегиональных и региональных программ </w:t>
      </w:r>
      <w:r w:rsidRPr="00D377C6">
        <w:rPr>
          <w:rFonts w:ascii="Times New Roman" w:eastAsia="Calibri" w:hAnsi="Times New Roman" w:cs="Times New Roman"/>
          <w:sz w:val="28"/>
          <w:szCs w:val="28"/>
        </w:rPr>
        <w:t>газификации жилищно-коммунального хозяйства, промышленных и иных организаций, содержащие, в том числе требования к порядку принятия и к содержанию региональных программ.</w:t>
      </w:r>
    </w:p>
    <w:p w14:paraId="6169105C" w14:textId="7BD931BD" w:rsidR="00F803D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r w:rsidR="00964FA9">
        <w:rPr>
          <w:rFonts w:ascii="Times New Roman" w:eastAsia="Calibri" w:hAnsi="Times New Roman" w:cs="Times New Roman"/>
          <w:sz w:val="28"/>
          <w:szCs w:val="28"/>
        </w:rPr>
        <w:t xml:space="preserve">пунктам 4 и 5 </w:t>
      </w:r>
      <w:r>
        <w:rPr>
          <w:rFonts w:ascii="Times New Roman" w:eastAsia="Calibri" w:hAnsi="Times New Roman" w:cs="Times New Roman"/>
          <w:sz w:val="28"/>
          <w:szCs w:val="28"/>
        </w:rPr>
        <w:t>Постановления №</w:t>
      </w:r>
      <w:r w:rsidR="00964FA9">
        <w:rPr>
          <w:rFonts w:ascii="Times New Roman" w:eastAsia="Calibri" w:hAnsi="Times New Roman" w:cs="Times New Roman"/>
          <w:sz w:val="28"/>
          <w:szCs w:val="28"/>
        </w:rPr>
        <w:t xml:space="preserve"> </w:t>
      </w:r>
      <w:r>
        <w:rPr>
          <w:rFonts w:ascii="Times New Roman" w:eastAsia="Calibri" w:hAnsi="Times New Roman" w:cs="Times New Roman"/>
          <w:sz w:val="28"/>
          <w:szCs w:val="28"/>
        </w:rPr>
        <w:t>903 проект постановления содержит следующие требования к программе газификации:</w:t>
      </w:r>
    </w:p>
    <w:p w14:paraId="16A57D74"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06EE1">
        <w:rPr>
          <w:rFonts w:ascii="Times New Roman" w:eastAsia="Calibri" w:hAnsi="Times New Roman" w:cs="Times New Roman"/>
          <w:sz w:val="28"/>
          <w:szCs w:val="28"/>
        </w:rPr>
        <w:t>паспорт программы газификации, в котором указаны:</w:t>
      </w:r>
    </w:p>
    <w:p w14:paraId="65CA916C"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цели и задачи программы газификации;</w:t>
      </w:r>
    </w:p>
    <w:p w14:paraId="2739C49C"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ответственный исполнитель и соисполнители программы газификации;</w:t>
      </w:r>
    </w:p>
    <w:p w14:paraId="6E386F7C"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участники программы газификации;</w:t>
      </w:r>
    </w:p>
    <w:p w14:paraId="0619C796"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следующие целевые показатели программы газификации:</w:t>
      </w:r>
    </w:p>
    <w:p w14:paraId="260A6962"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объем (прирост) потребления природного газа в год, протяженность (строительство) объектов магистрального транспорта, протяженность (строительство) газопроводов-отводов, количество (строительство) газораспределительных станций, реконструкция объектов транспорта природного газа (газораспределительных станций), протяженность (строитель</w:t>
      </w:r>
      <w:r w:rsidRPr="00D06EE1">
        <w:rPr>
          <w:rFonts w:ascii="Times New Roman" w:eastAsia="Calibri" w:hAnsi="Times New Roman" w:cs="Times New Roman"/>
          <w:sz w:val="28"/>
          <w:szCs w:val="28"/>
        </w:rPr>
        <w:lastRenderedPageBreak/>
        <w:t>ство) межпоселковых газопроводов, протяженность (строительство) внутрипоселковых газопроводов, уровень газификации населения, уровень потенциальной газификации населения, газификация потребителей природным газом (количество населенных пунктов, квартир (домовладений), уровень газификации населения природным газом, перевод котельных на природный газ, газификация потребителей сжиженным углеводородным газом (количество населенных пунктов, квартир (домовладений), уровень газификации населения сжиженным углеводородным газом, перевод котельных на сжиженный углеводородный газ, газификация потребителей сжиженным природным газом (количество населенных пунктов, квартир (домовладений), уровень газификации населения сжиженным природным газом, количество (строительство) комплексов производства сжиженного природного газа, перевод котельных на сжиженный природный газ, перевод на природный газ автотранспортной техники, количество (строительство) автомобильных газовых наполнительных компрессорных станций, протяженность и (или) количество бесхозяйных объектов газораспределения, в том числе планируемых к регистрации права собственности на них в установленном порядке газораспределительной организацией;</w:t>
      </w:r>
    </w:p>
    <w:p w14:paraId="7879AEAA"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этапы и сроки реализации программы газификации;</w:t>
      </w:r>
    </w:p>
    <w:p w14:paraId="6F2E9655"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объемы и источники финансирования программы газификации;</w:t>
      </w:r>
    </w:p>
    <w:p w14:paraId="694A2E57"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ожидаемые результаты от реализации программы газификации;</w:t>
      </w:r>
    </w:p>
    <w:p w14:paraId="5DE0BC5C"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б) план мероприятий программы газификации с указанием объектов, планируемых к строительству, реконструкции и подключению, а также мероприятий, связанных с регистрацией в установленном порядке газораспределительной организацией права собственности на объекты газораспределения, являющиеся бесхозяйными, источников их финансирования, сроков их реализации и ожидаемых результатов, в том числе на территориях опережающего социально-экономического развития;</w:t>
      </w:r>
    </w:p>
    <w:p w14:paraId="11A6FFD3" w14:textId="77777777" w:rsidR="00F803D1" w:rsidRPr="00D06EE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в) сводный план мероприятий по основным целевым показателям программы газификации по форме, утвержденной Министерством энергетики Российской Федерации;</w:t>
      </w:r>
    </w:p>
    <w:p w14:paraId="4EB0F26E" w14:textId="4628D80C" w:rsidR="00F803D1" w:rsidRDefault="00F803D1" w:rsidP="00F803D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06EE1">
        <w:rPr>
          <w:rFonts w:ascii="Times New Roman" w:eastAsia="Calibri" w:hAnsi="Times New Roman" w:cs="Times New Roman"/>
          <w:sz w:val="28"/>
          <w:szCs w:val="28"/>
        </w:rPr>
        <w:t>г) мероприятия по подготовке населения к использованию газа, в том числе информирование населения о сроках, порядке, об условиях подключения к газораспределительным сетям, о прогнозной стоимости газа, расчете максимальной потребности населенного пункта в газе, выделении в установленном порядке земельных участков для размещения объектов, используемых для обеспечения населения газом, а также строительство газораспределительных сетей (при необходимости), перевод котельных на природный газ, сжиженный углеводородный газ и сжиженный пр</w:t>
      </w:r>
      <w:r>
        <w:rPr>
          <w:rFonts w:ascii="Times New Roman" w:eastAsia="Calibri" w:hAnsi="Times New Roman" w:cs="Times New Roman"/>
          <w:sz w:val="28"/>
          <w:szCs w:val="28"/>
        </w:rPr>
        <w:t>иродный газ (при необходимости).</w:t>
      </w:r>
    </w:p>
    <w:p w14:paraId="037C62C4" w14:textId="34523ADB"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964FA9">
        <w:rPr>
          <w:rFonts w:ascii="Times New Roman" w:eastAsia="Calibri" w:hAnsi="Times New Roman" w:cs="Times New Roman"/>
          <w:sz w:val="28"/>
          <w:szCs w:val="28"/>
        </w:rPr>
        <w:t xml:space="preserve"> программам газификации прилагаются следующие материалы, содержащие:</w:t>
      </w:r>
    </w:p>
    <w:p w14:paraId="55E5BAD7" w14:textId="77777777"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lastRenderedPageBreak/>
        <w:t>а) характеристику текущего состояния и анализ основных показателей газоснабжения и газификации субъектов Российской Федерации, в том числе природным газом, сжиженным углеводородным газом и сжиженным природным газом;</w:t>
      </w:r>
    </w:p>
    <w:p w14:paraId="693DA870" w14:textId="77777777"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t>б) прогноз ожидаемых результатов реализации программы газификации;</w:t>
      </w:r>
    </w:p>
    <w:p w14:paraId="7D73C4D3" w14:textId="77777777"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t>в) описание рисков реализации программы газификации, в том числе недостижения целевых показателей, а также описание механизмов управления рисками и мер по их минимизации;</w:t>
      </w:r>
    </w:p>
    <w:p w14:paraId="5D52C152" w14:textId="77777777"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t>г) информацию об объемах и источниках финансирования реализации программы газификации;</w:t>
      </w:r>
    </w:p>
    <w:p w14:paraId="4ACF4B91" w14:textId="77777777"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t>д) ожидаемый эффект от реализации программы газификации, в том числе:</w:t>
      </w:r>
    </w:p>
    <w:p w14:paraId="0D92DF48" w14:textId="77777777"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t>экономическую эффективность, учитывающую оценку вклада программы газификации в экономическое развитие Российской Федерации в целом, оценку влияния ожидаемых результатов программы газификации на различные сферы экономики Российской Федерации. Оценки могут включать как прямые (непосредственные) эффекты от реализации программы газификации, так и косвенные (внешние) эффекты, возникающие в сопряженных секторах экономики Российской Федерации;</w:t>
      </w:r>
    </w:p>
    <w:p w14:paraId="568C8C52" w14:textId="77777777"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t>социальную эффективность, учитывающую ожидаемый результат воздействия реализации программы газификации на социальное развитие региона, показатели которого не могут быть выражены в стоимостной оценке;</w:t>
      </w:r>
    </w:p>
    <w:p w14:paraId="68F00459" w14:textId="77777777"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t>е) сведения о порядке расчета показателей программы газификации;</w:t>
      </w:r>
    </w:p>
    <w:p w14:paraId="5AE3AD03" w14:textId="77777777"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t>ж) сведения о потребителях, на которых направлено действие программы газификации, и обоснование их выделения;</w:t>
      </w:r>
    </w:p>
    <w:p w14:paraId="6B712E65" w14:textId="77777777"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t>з) описание мер координации деятельности органов исполнительной власти субъектов Российской Федерации и организаций для достижения целей и ожидаемых результатов программы газификации;</w:t>
      </w:r>
    </w:p>
    <w:p w14:paraId="27F5180E" w14:textId="700DBE84" w:rsid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64FA9">
        <w:rPr>
          <w:rFonts w:ascii="Times New Roman" w:eastAsia="Calibri" w:hAnsi="Times New Roman" w:cs="Times New Roman"/>
          <w:sz w:val="28"/>
          <w:szCs w:val="28"/>
        </w:rPr>
        <w:t>и) прогнозируемый размер расходов субъектов Российской Федерации на реализацию программы газификации.</w:t>
      </w:r>
    </w:p>
    <w:p w14:paraId="7782263D" w14:textId="3C28200C"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Проектом</w:t>
      </w:r>
      <w:r w:rsidRPr="00964FA9">
        <w:rPr>
          <w:rFonts w:ascii="Times New Roman" w:eastAsia="Calibri" w:hAnsi="Times New Roman" w:cs="Times New Roman"/>
          <w:sz w:val="28"/>
          <w:szCs w:val="28"/>
        </w:rPr>
        <w:t xml:space="preserve"> предлагается внести в региональн</w:t>
      </w:r>
      <w:r>
        <w:rPr>
          <w:rFonts w:ascii="Times New Roman" w:eastAsia="Calibri" w:hAnsi="Times New Roman" w:cs="Times New Roman"/>
          <w:sz w:val="28"/>
          <w:szCs w:val="28"/>
        </w:rPr>
        <w:t>ую</w:t>
      </w:r>
      <w:r w:rsidRPr="00964FA9">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у</w:t>
      </w:r>
      <w:r w:rsidRPr="00964FA9">
        <w:rPr>
          <w:rFonts w:ascii="Times New Roman" w:eastAsia="Calibri" w:hAnsi="Times New Roman" w:cs="Times New Roman"/>
          <w:sz w:val="28"/>
          <w:szCs w:val="28"/>
        </w:rPr>
        <w:t xml:space="preserve"> газификации Карачаево-Черкесской Республики на 2017-2021 годы изменения, согласно которым:</w:t>
      </w:r>
    </w:p>
    <w:p w14:paraId="5701E7A6" w14:textId="59090EBB"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64FA9">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964FA9">
        <w:rPr>
          <w:rFonts w:ascii="Times New Roman" w:eastAsia="Calibri" w:hAnsi="Times New Roman" w:cs="Times New Roman"/>
          <w:sz w:val="28"/>
          <w:szCs w:val="28"/>
        </w:rPr>
        <w:t>зменяются объемы и источники финансирования Программы (добавляется дополнительный объем финансирования 76 003,01 тыс. руб. за счет средств спецнадбавки к тарифу на услуги по транспортировке газа по газораспределительным сетям АО «Газпром газораспределение Черкесск»)</w:t>
      </w:r>
      <w:r>
        <w:rPr>
          <w:rFonts w:ascii="Times New Roman" w:eastAsia="Calibri" w:hAnsi="Times New Roman" w:cs="Times New Roman"/>
          <w:sz w:val="28"/>
          <w:szCs w:val="28"/>
        </w:rPr>
        <w:t>;</w:t>
      </w:r>
    </w:p>
    <w:p w14:paraId="7F209DF2" w14:textId="14757442"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Pr="00964FA9">
        <w:rPr>
          <w:rFonts w:ascii="Times New Roman" w:eastAsia="Calibri" w:hAnsi="Times New Roman" w:cs="Times New Roman"/>
          <w:sz w:val="28"/>
          <w:szCs w:val="28"/>
        </w:rPr>
        <w:t>сключается целевой показатель Программы - «Объем (прирост) потребления природного газа в год: 21500,0 тыс. куб. м.»</w:t>
      </w:r>
      <w:r>
        <w:rPr>
          <w:rFonts w:ascii="Times New Roman" w:eastAsia="Calibri" w:hAnsi="Times New Roman" w:cs="Times New Roman"/>
          <w:sz w:val="28"/>
          <w:szCs w:val="28"/>
        </w:rPr>
        <w:t>;</w:t>
      </w:r>
    </w:p>
    <w:p w14:paraId="21585A88" w14:textId="3FC07A7F"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Pr="00964FA9">
        <w:rPr>
          <w:rFonts w:ascii="Times New Roman" w:eastAsia="Calibri" w:hAnsi="Times New Roman" w:cs="Times New Roman"/>
          <w:sz w:val="28"/>
          <w:szCs w:val="28"/>
        </w:rPr>
        <w:t>зменяется название целевого показателя – «Создание технической возможности газификации квартир (домовладений) природным газом» (ранее – «газификация квартир (домовладений) природным газом»)</w:t>
      </w:r>
      <w:r>
        <w:rPr>
          <w:rFonts w:ascii="Times New Roman" w:eastAsia="Calibri" w:hAnsi="Times New Roman" w:cs="Times New Roman"/>
          <w:sz w:val="28"/>
          <w:szCs w:val="28"/>
        </w:rPr>
        <w:t>;</w:t>
      </w:r>
    </w:p>
    <w:p w14:paraId="5595D292" w14:textId="17FF6E84" w:rsidR="00964FA9" w:rsidRPr="00964FA9"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964FA9">
        <w:rPr>
          <w:rFonts w:ascii="Times New Roman" w:eastAsia="Calibri" w:hAnsi="Times New Roman" w:cs="Times New Roman"/>
          <w:sz w:val="28"/>
          <w:szCs w:val="28"/>
        </w:rPr>
        <w:t>жидаемые результаты реализации Программы приводятся в соответствие с целевыми показателями Программы</w:t>
      </w:r>
      <w:r>
        <w:rPr>
          <w:rFonts w:ascii="Times New Roman" w:eastAsia="Calibri" w:hAnsi="Times New Roman" w:cs="Times New Roman"/>
          <w:sz w:val="28"/>
          <w:szCs w:val="28"/>
        </w:rPr>
        <w:t>;</w:t>
      </w:r>
    </w:p>
    <w:p w14:paraId="7A4C2943" w14:textId="1F29BAD3" w:rsidR="00964FA9" w:rsidRPr="00D06EE1" w:rsidRDefault="00964FA9" w:rsidP="00964FA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в</w:t>
      </w:r>
      <w:r w:rsidRPr="00964FA9">
        <w:rPr>
          <w:rFonts w:ascii="Times New Roman" w:eastAsia="Calibri" w:hAnsi="Times New Roman" w:cs="Times New Roman"/>
          <w:sz w:val="28"/>
          <w:szCs w:val="28"/>
        </w:rPr>
        <w:t xml:space="preserve"> сведениях о порядке расчета показателей Программы исключили исходные данные, а именно предложения по формированию Программы, предоставленные заинтересованными органами исполнительной власти и газораспределительными организациями Карачаево-Черкесской Республики.</w:t>
      </w:r>
    </w:p>
    <w:p w14:paraId="75514950" w14:textId="463DE62D" w:rsidR="00F803D1" w:rsidRDefault="00F803D1" w:rsidP="00F803D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данным проектом постановления предусматривается признание утратившим силу постановления Правительства Карачаево-Черкесской Республики от 30.12.2019 №</w:t>
      </w:r>
      <w:r w:rsidR="00964F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338 «Об утверждении программы газификации Карачаево-Черкесской Республики на 2020-2022 годы финансируемой за счет средств, полученных от применения специальных набавок к тарифам на транспортировку газа акционерного общества «Газпром газораспределение Черкесск» ввиду того, что мероприятия предусмотренные постановлением №</w:t>
      </w:r>
      <w:r w:rsidR="00964F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338 предусмотрены в новой редакции постановления №188 (приложение к программе газификации </w:t>
      </w:r>
      <w:r w:rsidRPr="00F80129">
        <w:rPr>
          <w:rFonts w:ascii="Times New Roman" w:eastAsia="Times New Roman" w:hAnsi="Times New Roman" w:cs="Times New Roman"/>
          <w:sz w:val="28"/>
          <w:szCs w:val="28"/>
          <w:lang w:eastAsia="ru-RU"/>
        </w:rPr>
        <w:t>Карачаево-Черкесской Республики на 2017 – 2021 годы</w:t>
      </w:r>
      <w:r>
        <w:rPr>
          <w:rFonts w:ascii="Times New Roman" w:eastAsia="Times New Roman" w:hAnsi="Times New Roman" w:cs="Times New Roman"/>
          <w:sz w:val="28"/>
          <w:szCs w:val="28"/>
          <w:lang w:eastAsia="ru-RU"/>
        </w:rPr>
        <w:t>).</w:t>
      </w:r>
    </w:p>
    <w:p w14:paraId="4A767CB8" w14:textId="77777777" w:rsidR="00F803D1" w:rsidRDefault="00F803D1" w:rsidP="00F803D1">
      <w:pPr>
        <w:spacing w:after="0" w:line="240" w:lineRule="auto"/>
        <w:ind w:firstLine="709"/>
        <w:contextualSpacing/>
        <w:jc w:val="both"/>
        <w:textAlignment w:val="top"/>
        <w:rPr>
          <w:rFonts w:ascii="Times New Roman" w:eastAsia="Calibri" w:hAnsi="Times New Roman" w:cs="Times New Roman"/>
          <w:sz w:val="28"/>
          <w:szCs w:val="28"/>
          <w:lang w:eastAsia="ru-RU"/>
        </w:rPr>
      </w:pPr>
      <w:r w:rsidRPr="00D377C6">
        <w:rPr>
          <w:rFonts w:ascii="Times New Roman" w:eastAsia="Calibri" w:hAnsi="Times New Roman" w:cs="Times New Roman"/>
          <w:sz w:val="28"/>
          <w:szCs w:val="28"/>
          <w:lang w:eastAsia="ru-RU"/>
        </w:rPr>
        <w:t>Принятие данного постановления не потребует внесения изменений или признания утратившим силу нормативных правовых актов Карачаево-Черкесской Республики.</w:t>
      </w:r>
    </w:p>
    <w:p w14:paraId="3E9B8605" w14:textId="77777777" w:rsidR="00F803D1" w:rsidRPr="001C7FCB" w:rsidRDefault="00F803D1" w:rsidP="00F803D1">
      <w:pPr>
        <w:spacing w:after="0" w:line="240" w:lineRule="auto"/>
        <w:ind w:firstLine="709"/>
        <w:contextualSpacing/>
        <w:jc w:val="both"/>
        <w:textAlignment w:val="top"/>
        <w:rPr>
          <w:rFonts w:ascii="Times New Roman" w:eastAsia="Calibri" w:hAnsi="Times New Roman" w:cs="Times New Roman"/>
          <w:sz w:val="28"/>
          <w:szCs w:val="28"/>
          <w:lang w:eastAsia="ru-RU"/>
        </w:rPr>
      </w:pPr>
      <w:r w:rsidRPr="00D377C6">
        <w:rPr>
          <w:rFonts w:ascii="Times New Roman" w:eastAsia="Times New Roman" w:hAnsi="Times New Roman" w:cs="Times New Roman"/>
          <w:sz w:val="28"/>
          <w:szCs w:val="28"/>
          <w:lang w:eastAsia="ru-RU"/>
        </w:rPr>
        <w:t>Принятие и реализация данного постановления не потребует расходов за счет средств республиканского бюджета.</w:t>
      </w:r>
    </w:p>
    <w:p w14:paraId="6F714C39" w14:textId="77777777" w:rsidR="00F803D1" w:rsidRDefault="00F803D1" w:rsidP="00F803D1">
      <w:pPr>
        <w:spacing w:after="0" w:line="240" w:lineRule="auto"/>
        <w:ind w:firstLine="709"/>
        <w:jc w:val="both"/>
        <w:rPr>
          <w:rFonts w:ascii="Times New Roman" w:eastAsia="Times New Roman" w:hAnsi="Times New Roman" w:cs="Times New Roman"/>
          <w:sz w:val="28"/>
          <w:szCs w:val="28"/>
          <w:lang w:eastAsia="ru-RU"/>
        </w:rPr>
      </w:pPr>
      <w:r w:rsidRPr="00D377C6">
        <w:rPr>
          <w:rFonts w:ascii="Times New Roman" w:eastAsia="Times New Roman" w:hAnsi="Times New Roman" w:cs="Times New Roman"/>
          <w:sz w:val="28"/>
          <w:szCs w:val="28"/>
          <w:lang w:eastAsia="ru-RU"/>
        </w:rPr>
        <w:t xml:space="preserve"> </w:t>
      </w:r>
    </w:p>
    <w:p w14:paraId="688621D0" w14:textId="77777777" w:rsidR="00F803D1" w:rsidRDefault="00F803D1" w:rsidP="00F803D1">
      <w:pPr>
        <w:spacing w:after="0" w:line="240" w:lineRule="auto"/>
        <w:ind w:firstLine="709"/>
        <w:jc w:val="both"/>
        <w:rPr>
          <w:rFonts w:ascii="Times New Roman" w:eastAsia="Times New Roman" w:hAnsi="Times New Roman" w:cs="Times New Roman"/>
          <w:sz w:val="28"/>
          <w:szCs w:val="28"/>
          <w:lang w:eastAsia="ru-RU"/>
        </w:rPr>
      </w:pPr>
    </w:p>
    <w:p w14:paraId="7CCC132F" w14:textId="77777777" w:rsidR="00F803D1" w:rsidRPr="00D377C6" w:rsidRDefault="00F803D1" w:rsidP="00F803D1">
      <w:pPr>
        <w:spacing w:after="0" w:line="240" w:lineRule="auto"/>
        <w:ind w:firstLine="709"/>
        <w:jc w:val="both"/>
        <w:rPr>
          <w:rFonts w:ascii="Times New Roman" w:eastAsia="Times New Roman" w:hAnsi="Times New Roman" w:cs="Times New Roman"/>
          <w:sz w:val="28"/>
          <w:szCs w:val="28"/>
          <w:lang w:eastAsia="ru-RU"/>
        </w:rPr>
      </w:pPr>
    </w:p>
    <w:p w14:paraId="3C08DE1F" w14:textId="77777777" w:rsidR="00F803D1" w:rsidRPr="00940DAE" w:rsidRDefault="00F803D1" w:rsidP="00F803D1">
      <w:pPr>
        <w:spacing w:after="0" w:line="240" w:lineRule="auto"/>
        <w:jc w:val="both"/>
        <w:rPr>
          <w:rFonts w:ascii="Times New Roman" w:eastAsia="Times New Roman" w:hAnsi="Times New Roman" w:cs="Times New Roman"/>
          <w:sz w:val="28"/>
          <w:szCs w:val="28"/>
          <w:lang w:eastAsia="ru-RU"/>
        </w:rPr>
      </w:pPr>
      <w:r w:rsidRPr="00940DAE">
        <w:rPr>
          <w:rFonts w:ascii="Times New Roman" w:eastAsia="Times New Roman" w:hAnsi="Times New Roman" w:cs="Times New Roman"/>
          <w:sz w:val="28"/>
          <w:szCs w:val="28"/>
          <w:lang w:eastAsia="ru-RU"/>
        </w:rPr>
        <w:t xml:space="preserve">Заместитель Председателя Правительства </w:t>
      </w:r>
    </w:p>
    <w:p w14:paraId="3B3E2267" w14:textId="77777777" w:rsidR="00F803D1" w:rsidRPr="00940DAE" w:rsidRDefault="00F803D1" w:rsidP="00F803D1">
      <w:pPr>
        <w:spacing w:after="0" w:line="240" w:lineRule="auto"/>
        <w:jc w:val="both"/>
        <w:rPr>
          <w:rFonts w:ascii="Times New Roman" w:eastAsia="Times New Roman" w:hAnsi="Times New Roman" w:cs="Times New Roman"/>
          <w:sz w:val="28"/>
          <w:szCs w:val="28"/>
          <w:lang w:eastAsia="ru-RU"/>
        </w:rPr>
      </w:pPr>
      <w:r w:rsidRPr="00940DAE">
        <w:rPr>
          <w:rFonts w:ascii="Times New Roman" w:eastAsia="Times New Roman" w:hAnsi="Times New Roman" w:cs="Times New Roman"/>
          <w:sz w:val="28"/>
          <w:szCs w:val="28"/>
          <w:lang w:eastAsia="ru-RU"/>
        </w:rPr>
        <w:t>Карачаево-Черкесской Республики –</w:t>
      </w:r>
    </w:p>
    <w:p w14:paraId="59BAACC6" w14:textId="77777777" w:rsidR="00F803D1" w:rsidRDefault="00F803D1" w:rsidP="00F803D1">
      <w:pPr>
        <w:spacing w:after="0" w:line="240" w:lineRule="auto"/>
        <w:jc w:val="both"/>
        <w:rPr>
          <w:rFonts w:ascii="Times New Roman" w:eastAsia="Times New Roman" w:hAnsi="Times New Roman" w:cs="Times New Roman"/>
          <w:sz w:val="20"/>
          <w:szCs w:val="20"/>
          <w:lang w:eastAsia="ru-RU"/>
        </w:rPr>
      </w:pPr>
      <w:r w:rsidRPr="00940DAE">
        <w:rPr>
          <w:rFonts w:ascii="Times New Roman" w:eastAsia="Times New Roman" w:hAnsi="Times New Roman" w:cs="Times New Roman"/>
          <w:sz w:val="28"/>
          <w:szCs w:val="28"/>
          <w:lang w:eastAsia="ru-RU"/>
        </w:rPr>
        <w:t>Министр строительства и ЖКХ КЧР                                       Е.А. Гордиенко</w:t>
      </w:r>
    </w:p>
    <w:p w14:paraId="6982FC39" w14:textId="77777777"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6112FDCF" w14:textId="77777777"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309FC5A4" w14:textId="77777777"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7C6DFD71" w14:textId="77777777"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22A0C23A" w14:textId="77777777"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0C47ED63" w14:textId="77777777"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3E6A98ED" w14:textId="77777777"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21A69AAC" w14:textId="77777777"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0F888165" w14:textId="77777777"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02D8A90E" w14:textId="51A8C44A"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527F37D4" w14:textId="758D9DE6"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54EF713F" w14:textId="00D85EEC"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07BE3FD5" w14:textId="28A3756B"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21DC6134" w14:textId="1E89C320"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260F5970" w14:textId="35E6DF5D"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7513C16B" w14:textId="11F02B19"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45B2100F" w14:textId="5B1EEF35"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4CCBA356" w14:textId="3B460757"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08945A11" w14:textId="3E500043"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1E26EC20" w14:textId="563D3CAC"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064D8368" w14:textId="66B6D5FD"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0F3C475F" w14:textId="168AAFAD"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6182411C" w14:textId="5D08B107"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317C3BED" w14:textId="77777777" w:rsidR="00964FA9" w:rsidRDefault="00964FA9" w:rsidP="00F803D1">
      <w:pPr>
        <w:spacing w:after="0" w:line="240" w:lineRule="auto"/>
        <w:ind w:firstLine="709"/>
        <w:jc w:val="both"/>
        <w:rPr>
          <w:rFonts w:ascii="Times New Roman" w:eastAsia="Times New Roman" w:hAnsi="Times New Roman" w:cs="Times New Roman"/>
          <w:sz w:val="20"/>
          <w:szCs w:val="20"/>
          <w:lang w:eastAsia="ru-RU"/>
        </w:rPr>
      </w:pPr>
    </w:p>
    <w:p w14:paraId="4CDA3BC0" w14:textId="77777777" w:rsidR="00F803D1" w:rsidRDefault="00F803D1" w:rsidP="00F803D1">
      <w:pPr>
        <w:spacing w:after="0" w:line="240" w:lineRule="auto"/>
        <w:ind w:firstLine="709"/>
        <w:jc w:val="both"/>
        <w:rPr>
          <w:rFonts w:ascii="Times New Roman" w:eastAsia="Times New Roman" w:hAnsi="Times New Roman" w:cs="Times New Roman"/>
          <w:sz w:val="20"/>
          <w:szCs w:val="20"/>
          <w:lang w:eastAsia="ru-RU"/>
        </w:rPr>
      </w:pPr>
    </w:p>
    <w:p w14:paraId="6B332165" w14:textId="77777777" w:rsidR="00F803D1" w:rsidRPr="00D377C6" w:rsidRDefault="00F803D1" w:rsidP="00F803D1">
      <w:pPr>
        <w:spacing w:after="0" w:line="240" w:lineRule="auto"/>
        <w:ind w:firstLine="709"/>
        <w:jc w:val="both"/>
        <w:rPr>
          <w:rFonts w:ascii="Times New Roman" w:eastAsia="Times New Roman" w:hAnsi="Times New Roman" w:cs="Times New Roman"/>
          <w:sz w:val="20"/>
          <w:szCs w:val="20"/>
          <w:lang w:eastAsia="ru-RU"/>
        </w:rPr>
      </w:pPr>
      <w:r w:rsidRPr="00D377C6">
        <w:rPr>
          <w:rFonts w:ascii="Times New Roman" w:eastAsia="Times New Roman" w:hAnsi="Times New Roman" w:cs="Times New Roman"/>
          <w:sz w:val="20"/>
          <w:szCs w:val="20"/>
          <w:lang w:eastAsia="ru-RU"/>
        </w:rPr>
        <w:t xml:space="preserve">Советник-юрист </w:t>
      </w:r>
    </w:p>
    <w:p w14:paraId="23951F12" w14:textId="77777777" w:rsidR="00F803D1" w:rsidRPr="00D377C6" w:rsidRDefault="00F803D1" w:rsidP="00F803D1">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Шебзухова А.А-Г</w:t>
      </w:r>
      <w:r w:rsidRPr="00D377C6">
        <w:rPr>
          <w:rFonts w:ascii="Times New Roman" w:eastAsia="Times New Roman" w:hAnsi="Times New Roman" w:cs="Times New Roman"/>
          <w:sz w:val="20"/>
          <w:szCs w:val="20"/>
          <w:lang w:eastAsia="ru-RU"/>
        </w:rPr>
        <w:t>.</w:t>
      </w:r>
    </w:p>
    <w:p w14:paraId="664B1BE0" w14:textId="3D3F72EE" w:rsidR="003044B7" w:rsidRDefault="00F803D1" w:rsidP="00964FA9">
      <w:pPr>
        <w:spacing w:after="0" w:line="240" w:lineRule="auto"/>
        <w:ind w:firstLine="709"/>
        <w:jc w:val="both"/>
      </w:pPr>
      <w:r w:rsidRPr="00D377C6">
        <w:rPr>
          <w:rFonts w:ascii="Times New Roman" w:eastAsia="Times New Roman" w:hAnsi="Times New Roman" w:cs="Times New Roman"/>
          <w:sz w:val="20"/>
          <w:szCs w:val="20"/>
          <w:lang w:eastAsia="ru-RU"/>
        </w:rPr>
        <w:t>26-</w:t>
      </w:r>
      <w:r>
        <w:rPr>
          <w:rFonts w:ascii="Times New Roman" w:eastAsia="Times New Roman" w:hAnsi="Times New Roman" w:cs="Times New Roman"/>
          <w:sz w:val="20"/>
          <w:szCs w:val="20"/>
          <w:lang w:eastAsia="ru-RU"/>
        </w:rPr>
        <w:t>69-30</w:t>
      </w:r>
    </w:p>
    <w:sectPr w:rsidR="003044B7" w:rsidSect="00F803D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D1"/>
    <w:rsid w:val="00103E1D"/>
    <w:rsid w:val="003044B7"/>
    <w:rsid w:val="00964FA9"/>
    <w:rsid w:val="00A7308D"/>
    <w:rsid w:val="00F8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3A98"/>
  <w15:docId w15:val="{40E7DFF3-753F-4664-B0D3-0654B4C1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D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semiHidden/>
    <w:locked/>
    <w:rsid w:val="00F803D1"/>
    <w:rPr>
      <w:rFonts w:ascii="Arial" w:hAnsi="Arial"/>
      <w:b/>
      <w:shd w:val="clear" w:color="auto" w:fill="FFFFFF"/>
    </w:rPr>
  </w:style>
  <w:style w:type="paragraph" w:customStyle="1" w:styleId="20">
    <w:name w:val="Основной текст (2)"/>
    <w:basedOn w:val="a"/>
    <w:link w:val="2"/>
    <w:semiHidden/>
    <w:rsid w:val="00F803D1"/>
    <w:pPr>
      <w:widowControl w:val="0"/>
      <w:shd w:val="clear" w:color="auto" w:fill="FFFFFF"/>
      <w:spacing w:after="0" w:line="278" w:lineRule="exact"/>
      <w:jc w:val="center"/>
    </w:pPr>
    <w:rPr>
      <w:rFonts w:ascii="Arial" w:hAnsi="Arial"/>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Габибова</cp:lastModifiedBy>
  <cp:revision>2</cp:revision>
  <dcterms:created xsi:type="dcterms:W3CDTF">2021-07-30T07:14:00Z</dcterms:created>
  <dcterms:modified xsi:type="dcterms:W3CDTF">2021-07-30T07:14:00Z</dcterms:modified>
</cp:coreProperties>
</file>